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4D2A4">
      <w:pPr>
        <w:shd w:val="clear" w:color="auto" w:fill="FFFFFF"/>
        <w:spacing w:before="360" w:after="240" w:line="240" w:lineRule="auto"/>
        <w:outlineLvl w:val="2"/>
        <w:rPr>
          <w:rFonts w:ascii="Times New Roman" w:hAnsi="Times New Roman" w:eastAsia="Times New Roman" w:cs="Times New Roman"/>
          <w:b/>
          <w:bCs/>
          <w:color w:val="FFC000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FFC000"/>
          <w:kern w:val="0"/>
          <w:sz w:val="28"/>
          <w:szCs w:val="28"/>
          <w:lang w:eastAsia="cs-CZ"/>
          <w14:ligatures w14:val="none"/>
        </w:rPr>
        <w:t>CO S SEBOU PŘINESETE K ZÁPISU DO MATEŘSKÉ ŠKOLY:</w:t>
      </w:r>
    </w:p>
    <w:p w14:paraId="301E56C8"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Zápis pro školní rok 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/202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7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</w:t>
      </w:r>
    </w:p>
    <w:p w14:paraId="2904CE06"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– odevzdávání Žádostí a ostatních formulářů:</w:t>
      </w:r>
    </w:p>
    <w:p w14:paraId="509192DA"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V PŘÍPADĚ OSOBNÍHO PODÁNÍ - vše v originálu: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řádně vyplněnou a podepsanou Žádost o přijetí k předškolnímu vzdělávání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potvrzení dětského lékaře s údaji o řádném očkování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Váš průkaz totožnosti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rodný list dítěte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kartičku o zdravotním pojištění dítěte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pokud se jedná o dítě se speciálními vzdělávacími potřebami a bylo vyšetřeno ve školském poradenském zařízení – přiložíte kopii Doporučení školského poradenského zařízení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 </w:t>
      </w:r>
    </w:p>
    <w:p w14:paraId="6642B43D"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V  PŘÍPADĚ  JINÉHO  PODÁNÍ: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řádně vyplněnou a podepsanou Žádost o přijetí k předškolnímu vzdělávání - originál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potvrzení dětského lékaře s údaji o řádném očkování - originál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kopie rodného listu dítěte  (po ukončení správního řízení bude řádně zlikvidováno)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kopii kartičky zdravotního pojištění dítěte (po ukončení správního řízení bude řádně zlikvidováno)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 pokud se jedná o dítě se speciálními vzdělávacími potřebami a bylo vyšetřeno ve školském poradenském zařízení – přiložíte kopii Doporučení školského poradenského zařízení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– SOUHLAS S OVĚŘENÍM TRVALÉHO BYDLIŠTĚ DÍTĚTE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 (je součástí elektronické Žádosti)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 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– Občané třetích zemí (tedy mimo EU) jsou povinni doložit oprávnění k pobytu dítěte na území ČR ve smyslu ustanovení § 20 odst.2 písm. d) školského zákona. Dále je u takovéto žádosti třeba doložit doklad o zdravotním pojištění dítěte na území ČR.</w:t>
      </w:r>
    </w:p>
    <w:p w14:paraId="280985D1">
      <w:pPr>
        <w:shd w:val="clear" w:color="auto" w:fill="FFFFFF"/>
        <w:spacing w:after="18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POZOR!!!!!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  V případě, že žádáte o přijetí dítěte se speciálními vzdělávacími potřebami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PŘEDEM ZATELEFONUJTE A DOMLUVÍME SI OSOBNÍ SCHŮZKU.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</w:p>
    <w:p w14:paraId="105F6DDB"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Je zavedena povinnost předškolního vzdělávání pětiletých dětí (§ 34, odst.1 ŠZ v platném znění).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FFC000"/>
          <w:kern w:val="0"/>
          <w:sz w:val="28"/>
          <w:szCs w:val="28"/>
          <w:lang w:eastAsia="cs-CZ"/>
          <w14:ligatures w14:val="none"/>
        </w:rPr>
        <w:t>Pro děti, které do 31. srpna 202</w:t>
      </w:r>
      <w:r>
        <w:rPr>
          <w:rFonts w:hint="default" w:ascii="Times New Roman" w:hAnsi="Times New Roman" w:eastAsia="Times New Roman" w:cs="Times New Roman"/>
          <w:b/>
          <w:bCs/>
          <w:color w:val="FFC000"/>
          <w:kern w:val="0"/>
          <w:sz w:val="28"/>
          <w:szCs w:val="28"/>
          <w:lang w:val="en-US" w:eastAsia="cs-CZ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color w:val="FFC000"/>
          <w:kern w:val="0"/>
          <w:sz w:val="28"/>
          <w:szCs w:val="28"/>
          <w:lang w:eastAsia="cs-CZ"/>
          <w14:ligatures w14:val="none"/>
        </w:rPr>
        <w:t> dosáhnou věku pěti let, je od 1. září 202</w:t>
      </w:r>
      <w:r>
        <w:rPr>
          <w:rFonts w:hint="default" w:ascii="Times New Roman" w:hAnsi="Times New Roman" w:eastAsia="Times New Roman" w:cs="Times New Roman"/>
          <w:b/>
          <w:bCs/>
          <w:color w:val="FFC000"/>
          <w:kern w:val="0"/>
          <w:sz w:val="28"/>
          <w:szCs w:val="28"/>
          <w:lang w:val="en-US" w:eastAsia="cs-CZ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color w:val="FFC000"/>
          <w:kern w:val="0"/>
          <w:sz w:val="28"/>
          <w:szCs w:val="28"/>
          <w:lang w:eastAsia="cs-CZ"/>
          <w14:ligatures w14:val="none"/>
        </w:rPr>
        <w:t> předškolní vzdělávání povinné.</w:t>
      </w:r>
    </w:p>
    <w:p w14:paraId="15DFF47D"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Možnost vyjádřit se k podkladům správního řízení </w:t>
      </w:r>
    </w:p>
    <w:p w14:paraId="3806369D"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dle § 36, odst. 3 a možnost nahlédnout do spisu dle § 38, odst. 1 správního řádu, v platném znění je stanovena na: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pátek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1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0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. 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 xml:space="preserve">dubna 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od 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10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3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0 – 1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3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3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0 – v ředitelně mateřské školy.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 </w:t>
      </w:r>
    </w:p>
    <w:p w14:paraId="6169E685">
      <w:pPr>
        <w:shd w:val="clear" w:color="auto" w:fill="FFFFFF"/>
        <w:spacing w:after="18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Následně budete postupně vyzýváni prostřednictvím Vašeho emailu, popř.. telefonicky k převzetí ROZHODNUTÍ O PŘIJETÍ DÍTĚTE DO NAŠÍ MŠ (uvádějte, prosím, aktuální emaily a telefony).</w:t>
      </w:r>
    </w:p>
    <w:p w14:paraId="36BD7314">
      <w:pPr>
        <w:shd w:val="clear" w:color="auto" w:fill="FFFFFF"/>
        <w:spacing w:after="18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Rozhodnutí o nepřijetí k předškolnímu vzdělávání bude zasláno v písemné podobě zákonným zástupcům Českou poštou (obálka s červeným pruhem) na kontaktní adresu uvedenou v Žádosti o přijetí.</w:t>
      </w:r>
    </w:p>
    <w:p w14:paraId="1CF49C49">
      <w:pPr>
        <w:shd w:val="clear" w:color="auto" w:fill="FFFFFF"/>
        <w:spacing w:after="18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Možnost převzít osobně Rozhodnutí o přijetí dítěte bude také na zahajovací třídní schůzce, která se bude konat v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cs-CZ"/>
          <w14:ligatures w14:val="none"/>
        </w:rPr>
        <w:t xml:space="preserve"> úterý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26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. 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května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od 15:30.</w:t>
      </w:r>
    </w:p>
    <w:p w14:paraId="6F1C6413">
      <w:pPr>
        <w:shd w:val="clear" w:color="auto" w:fill="FFFFFF"/>
        <w:spacing w:after="18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Seznam přijatých dětí k předškolnímu vzdělávání do naší MŠ bude vyvěšen v řádném termínu na webových stránkách mateřské školy a na úřední desce Obecního úřadu Záchlumí a na úředních deskách obecních úřadů spádových obcí (Cebiv, Horní Kozolupy) přibližně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cs-CZ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en-US" w:eastAsia="cs-CZ"/>
          <w14:ligatures w14:val="none"/>
        </w:rPr>
        <w:t>27.4.2026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 xml:space="preserve"> (nejpozději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cs-CZ"/>
          <w14:ligatures w14:val="none"/>
        </w:rPr>
        <w:t>30.4.2026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). Na seznamu budou děti uvedeny pod přidělenými registračními čísly.</w:t>
      </w:r>
    </w:p>
    <w:p w14:paraId="2F3818A7"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cs-CZ"/>
          <w14:ligatures w14:val="none"/>
        </w:rPr>
        <w:t> </w:t>
      </w:r>
    </w:p>
    <w:p w14:paraId="54F43C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01"/>
    <w:rsid w:val="00004775"/>
    <w:rsid w:val="0014611C"/>
    <w:rsid w:val="002517A8"/>
    <w:rsid w:val="00DF4901"/>
    <w:rsid w:val="00E608C3"/>
    <w:rsid w:val="02C35065"/>
    <w:rsid w:val="7AD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cs-CZ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Nadpis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Nadpis 3 Char"/>
    <w:basedOn w:val="11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Nadpis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Nadpis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Nadpis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dpis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dpis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dpis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ázev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dpis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át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Výrazný citát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2479</Characters>
  <Lines>20</Lines>
  <Paragraphs>5</Paragraphs>
  <TotalTime>25</TotalTime>
  <ScaleCrop>false</ScaleCrop>
  <LinksUpToDate>false</LinksUpToDate>
  <CharactersWithSpaces>2894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2024-03-05T05:12:00Z</dcterms:created>
  <dc:creator>Veronika Zíková</dc:creator>
  <cp:lastModifiedBy>Uzivatel</cp:lastModifiedBy>
  <dcterms:modified xsi:type="dcterms:W3CDTF">2026-01-20T05:32:42Z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71BB475C6B9F4610945BC2C20359F47B_13</vt:lpwstr>
  </property>
</Properties>
</file>